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b/>
          <w:bCs/>
          <w:color w:val="444444"/>
          <w:u w:val="single"/>
          <w:lang w:val="en-US"/>
        </w:rPr>
      </w:pPr>
    </w:p>
    <w:p w:rsidR="00CA3FDD" w:rsidRP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ind w:left="2124"/>
        <w:jc w:val="both"/>
        <w:rPr>
          <w:rFonts w:ascii="Arial" w:hAnsi="Arial" w:cs="Arial"/>
          <w:bCs/>
          <w:color w:val="444444"/>
          <w:sz w:val="40"/>
          <w:szCs w:val="40"/>
        </w:rPr>
      </w:pPr>
      <w:r>
        <w:rPr>
          <w:rFonts w:ascii="Arial" w:hAnsi="Arial" w:cs="Arial"/>
          <w:bCs/>
          <w:color w:val="444444"/>
          <w:sz w:val="40"/>
          <w:szCs w:val="40"/>
        </w:rPr>
        <w:t>Советы родителям по физическому воспитанию детей.</w:t>
      </w:r>
    </w:p>
    <w:p w:rsidR="00CA3FDD" w:rsidRP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b/>
          <w:bCs/>
          <w:color w:val="444444"/>
          <w:u w:val="single"/>
        </w:rPr>
      </w:pPr>
    </w:p>
    <w:p w:rsidR="00CA3FDD" w:rsidRP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b/>
          <w:bCs/>
          <w:color w:val="444444"/>
          <w:u w:val="single"/>
        </w:rPr>
      </w:pP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1: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2: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3: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4: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5: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6: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7: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8: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 xml:space="preserve">Важно соблюдать культуру физических упражнений. Ни в коем случае не должно быть </w:t>
      </w:r>
      <w:proofErr w:type="gramStart"/>
      <w:r>
        <w:rPr>
          <w:rFonts w:ascii="Arial" w:hAnsi="Arial" w:cs="Arial"/>
          <w:color w:val="444444"/>
        </w:rPr>
        <w:t>расхлябанности</w:t>
      </w:r>
      <w:proofErr w:type="gramEnd"/>
      <w:r>
        <w:rPr>
          <w:rFonts w:ascii="Arial" w:hAnsi="Arial" w:cs="Arial"/>
          <w:color w:val="444444"/>
        </w:rPr>
        <w:t>, небрежности, исполнения спустя рукава. Все должно делаться «</w:t>
      </w:r>
      <w:proofErr w:type="gramStart"/>
      <w:r>
        <w:rPr>
          <w:rFonts w:ascii="Arial" w:hAnsi="Arial" w:cs="Arial"/>
          <w:color w:val="444444"/>
        </w:rPr>
        <w:t>взаправду</w:t>
      </w:r>
      <w:proofErr w:type="gramEnd"/>
      <w:r>
        <w:rPr>
          <w:rFonts w:ascii="Arial" w:hAnsi="Arial" w:cs="Arial"/>
          <w:color w:val="444444"/>
        </w:rPr>
        <w:t>».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9: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CA3FDD" w:rsidRDefault="00CA3FDD" w:rsidP="00CA3FDD">
      <w:pPr>
        <w:pStyle w:val="a6"/>
        <w:shd w:val="clear" w:color="auto" w:fill="F4F4F4"/>
        <w:spacing w:before="0" w:beforeAutospacing="0" w:after="0" w:afterAutospacing="0" w:line="216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b/>
          <w:bCs/>
          <w:color w:val="444444"/>
          <w:u w:val="single"/>
        </w:rPr>
        <w:t>Совет 10:</w:t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Три незыблемых закона должны сопровождать вас в физическом воспитании детей: понимание, любовь и терпение.</w:t>
      </w:r>
    </w:p>
    <w:p w:rsidR="008D2585" w:rsidRDefault="008D2585"/>
    <w:sectPr w:rsidR="008D2585" w:rsidSect="008D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FDD"/>
    <w:rsid w:val="002777FC"/>
    <w:rsid w:val="003277AF"/>
    <w:rsid w:val="004B097B"/>
    <w:rsid w:val="008D2585"/>
    <w:rsid w:val="00CA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7B"/>
  </w:style>
  <w:style w:type="paragraph" w:styleId="1">
    <w:name w:val="heading 1"/>
    <w:basedOn w:val="a"/>
    <w:next w:val="a"/>
    <w:link w:val="10"/>
    <w:uiPriority w:val="9"/>
    <w:qFormat/>
    <w:rsid w:val="004B0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B0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0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B097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FDD"/>
  </w:style>
  <w:style w:type="paragraph" w:styleId="a7">
    <w:name w:val="Balloon Text"/>
    <w:basedOn w:val="a"/>
    <w:link w:val="a8"/>
    <w:uiPriority w:val="99"/>
    <w:semiHidden/>
    <w:unhideWhenUsed/>
    <w:rsid w:val="0032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405</Words>
  <Characters>2312</Characters>
  <Application>Microsoft Office Word</Application>
  <DocSecurity>0</DocSecurity>
  <Lines>19</Lines>
  <Paragraphs>5</Paragraphs>
  <ScaleCrop>false</ScaleCrop>
  <Company>SamForum.ws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2014-02-14T06:24:00Z</dcterms:created>
  <dcterms:modified xsi:type="dcterms:W3CDTF">2014-02-14T08:25:00Z</dcterms:modified>
</cp:coreProperties>
</file>